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898D" w14:textId="77777777" w:rsidR="003E5BF2" w:rsidRPr="003E5BF2" w:rsidRDefault="003E5BF2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5BF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Emailaktion an die Abgeordneten des Bundestages</w:t>
      </w:r>
    </w:p>
    <w:p w14:paraId="5EF6B725" w14:textId="77777777" w:rsidR="003E5BF2" w:rsidRPr="003E5BF2" w:rsidRDefault="003E5BF2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39DCE6E0" w14:textId="6B4E9FD3" w:rsidR="003E5BF2" w:rsidRDefault="003E5BF2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In das Adressenfeld schreiben Sie Ihre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eigene Adresse.</w:t>
      </w:r>
    </w:p>
    <w:p w14:paraId="42564F93" w14:textId="77777777" w:rsidR="003E5BF2" w:rsidRPr="003E5BF2" w:rsidRDefault="003E5BF2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031035F" w14:textId="77777777" w:rsidR="003E5BF2" w:rsidRDefault="003E5BF2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Die Adressen der Abgeordneten werden in die Zeile BCC eingetragen.</w:t>
      </w:r>
    </w:p>
    <w:p w14:paraId="6A91F072" w14:textId="41202248" w:rsidR="003E5BF2" w:rsidRDefault="003E5BF2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8D00604" w14:textId="2F838379" w:rsidR="003E5BF2" w:rsidRPr="003E5BF2" w:rsidRDefault="003E5BF2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Bitte die Antworten an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hyperlink r:id="rId5" w:history="1">
        <w:r w:rsidRPr="003E5BF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kontakt@gemeinwohl-lobby.de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weiterleiten.</w:t>
      </w:r>
    </w:p>
    <w:p w14:paraId="7BC233C8" w14:textId="77777777" w:rsidR="003E5BF2" w:rsidRPr="003E5BF2" w:rsidRDefault="003E5BF2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5E6A9264" w14:textId="77777777" w:rsidR="003E5BF2" w:rsidRDefault="003E5BF2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F162E11" w14:textId="77777777" w:rsidR="00AD6C16" w:rsidRDefault="00AD6C16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4496ED9" w14:textId="5E9E0442" w:rsidR="003E5BF2" w:rsidRPr="003E5BF2" w:rsidRDefault="003E5BF2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Betr.: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3E5BF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Klärung der geltenden verfassungsrechtlichen Lage</w:t>
      </w:r>
    </w:p>
    <w:p w14:paraId="702E69F3" w14:textId="77777777" w:rsidR="003E5BF2" w:rsidRPr="003E5BF2" w:rsidRDefault="003E5BF2" w:rsidP="003E5BF2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3FA3776E" w14:textId="61530DF4" w:rsidR="003E5BF2" w:rsidRPr="003E5BF2" w:rsidRDefault="003E5BF2" w:rsidP="003E5BF2">
      <w:pPr>
        <w:spacing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Sehr geehrte Damen und Herren</w:t>
      </w:r>
      <w:r w:rsidR="006267FF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</w:p>
    <w:p w14:paraId="31FA07F5" w14:textId="77777777" w:rsidR="00386895" w:rsidRDefault="00386895" w:rsidP="00386895">
      <w:pPr>
        <w:spacing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0F25494F" w14:textId="675FF50B" w:rsidR="00E161DD" w:rsidRPr="006267FF" w:rsidRDefault="00403CD6" w:rsidP="00403CD6">
      <w:pPr>
        <w:spacing w:line="288" w:lineRule="auto"/>
        <w:rPr>
          <w:rFonts w:ascii="Verdana" w:eastAsia="Times New Roman" w:hAnsi="Verdana" w:cs="Times New Roman"/>
          <w:sz w:val="18"/>
          <w:szCs w:val="18"/>
        </w:rPr>
      </w:pP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>im Sinne meines Rechts nach Art. 17 GG</w:t>
      </w:r>
      <w:r w:rsidR="00317F36" w:rsidRPr="006267FF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übersende ich Ihnen meine Anfrage anlässlich der ungeklärten Rechtslage zur </w:t>
      </w:r>
      <w:proofErr w:type="spellStart"/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>Verfassungsgebung</w:t>
      </w:r>
      <w:proofErr w:type="spellEnd"/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durch die deutsche Bevölkerung. Ich bitte Sie höflichst die</w:t>
      </w:r>
      <w:r w:rsidR="006267FF" w:rsidRPr="006267FF">
        <w:rPr>
          <w:rFonts w:ascii="Verdana" w:eastAsia="Times New Roman" w:hAnsi="Verdana" w:cs="Times New Roman"/>
          <w:color w:val="000000"/>
          <w:sz w:val="18"/>
          <w:szCs w:val="18"/>
        </w:rPr>
        <w:t>se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zwei Fragen zu beantworten</w:t>
      </w:r>
      <w:r w:rsidR="006267FF" w:rsidRPr="006267FF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damit die geltenden Richtlinien der verfassungsmäßigen Ordnung</w:t>
      </w:r>
      <w:r w:rsidR="00E47737" w:rsidRPr="006267FF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die genauso für mich wie auch für Sie gelten</w:t>
      </w:r>
      <w:r w:rsidR="00E47737" w:rsidRPr="006267FF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klargestellt werden</w:t>
      </w:r>
      <w:r w:rsidR="006267FF"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r w:rsidR="006267FF" w:rsidRPr="006267FF">
        <w:rPr>
          <w:rFonts w:ascii="Verdana" w:hAnsi="Verdana"/>
          <w:sz w:val="18"/>
          <w:szCs w:val="18"/>
        </w:rPr>
        <w:t>Meine Fragen beruhen darauf, dass derzeit offensichtlich jedes bürgerschaftliche Engagement zur Demokratisierung unserer Rechtsgrundlagen sofort und ohne Überprüfung als rechtsextrem und verfassungsfeindlich eingestuft wird.</w:t>
      </w:r>
    </w:p>
    <w:p w14:paraId="1CB463D9" w14:textId="1348A23C" w:rsidR="003E5BF2" w:rsidRPr="006267FF" w:rsidRDefault="003E5BF2" w:rsidP="003E5BF2">
      <w:pPr>
        <w:spacing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267F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1.)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Seit wann und von wem ist die deutsche Bevölkerung </w:t>
      </w:r>
      <w:proofErr w:type="spellStart"/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>delegitimiert</w:t>
      </w:r>
      <w:proofErr w:type="spellEnd"/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worden</w:t>
      </w:r>
      <w:r w:rsidR="00E47737" w:rsidRPr="006267FF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frei über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br/>
        <w:t>ihren politischen Status zu entscheiden und ihre wirtschaftliche</w:t>
      </w:r>
      <w:r w:rsidR="00E47737" w:rsidRPr="006267FF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soziale und kulturelle Entwicklung frei von äußerem und innerem Zwang zu bestimmen</w:t>
      </w:r>
      <w:r w:rsidR="00E47737" w:rsidRPr="006267FF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wie es nach dem Verfassungsrecht und Völkerrecht unverändert gilt?</w:t>
      </w:r>
    </w:p>
    <w:p w14:paraId="4F6741D0" w14:textId="77777777" w:rsidR="003E5BF2" w:rsidRPr="006267FF" w:rsidRDefault="003E5BF2" w:rsidP="003E5BF2">
      <w:pPr>
        <w:spacing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18A72FE6" w14:textId="4BFF6CAE" w:rsidR="003E5BF2" w:rsidRPr="006267FF" w:rsidRDefault="003E5BF2" w:rsidP="003E5BF2">
      <w:pPr>
        <w:spacing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267F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2.)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Seit wann ist es verfassungswidrig</w:t>
      </w:r>
      <w:r w:rsidR="00E47737" w:rsidRPr="006267FF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 xml:space="preserve"> nach den Vorgaben des Bundesverfassungsgerichts und des Völkerrechts zu arbeiten?</w:t>
      </w:r>
    </w:p>
    <w:p w14:paraId="60E5423A" w14:textId="77777777" w:rsidR="003E5BF2" w:rsidRPr="006267FF" w:rsidRDefault="003E5BF2" w:rsidP="003E5BF2">
      <w:pPr>
        <w:spacing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267F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6D986F5E" w14:textId="77777777" w:rsidR="006267FF" w:rsidRPr="006267FF" w:rsidRDefault="006267FF" w:rsidP="006267FF">
      <w:pPr>
        <w:pStyle w:val="KeinLeerraum"/>
        <w:tabs>
          <w:tab w:val="decimal" w:pos="7938"/>
        </w:tabs>
        <w:rPr>
          <w:rFonts w:ascii="Verdana" w:hAnsi="Verdana"/>
          <w:sz w:val="18"/>
          <w:szCs w:val="18"/>
        </w:rPr>
      </w:pPr>
      <w:r w:rsidRPr="006267FF">
        <w:rPr>
          <w:rFonts w:ascii="Verdana" w:hAnsi="Verdana"/>
          <w:sz w:val="18"/>
          <w:szCs w:val="18"/>
        </w:rPr>
        <w:t xml:space="preserve">Für Ihr Entgegenkommen bedanke ich mich und erwarte schnellstmöglich Ihre Antwort. </w:t>
      </w:r>
    </w:p>
    <w:p w14:paraId="37FD5308" w14:textId="77777777" w:rsidR="003E5BF2" w:rsidRPr="003E5BF2" w:rsidRDefault="003E5BF2" w:rsidP="003E5BF2">
      <w:pPr>
        <w:spacing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0C673D1D" w14:textId="77777777" w:rsidR="003E5BF2" w:rsidRPr="003E5BF2" w:rsidRDefault="003E5BF2" w:rsidP="003E5BF2">
      <w:pPr>
        <w:spacing w:line="288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t>Mit freundlichen Grüßen</w:t>
      </w:r>
      <w:r w:rsidRPr="003E5BF2">
        <w:rPr>
          <w:rFonts w:ascii="Verdana" w:eastAsia="Times New Roman" w:hAnsi="Verdana" w:cs="Times New Roman"/>
          <w:color w:val="000000"/>
          <w:sz w:val="18"/>
          <w:szCs w:val="18"/>
        </w:rPr>
        <w:br/>
        <w:t>Kontaktdaten</w:t>
      </w:r>
    </w:p>
    <w:p w14:paraId="522802FB" w14:textId="1D6EDE1C" w:rsidR="003E5BF2" w:rsidRDefault="003E5BF2" w:rsidP="00F91D42">
      <w:pPr>
        <w:ind w:left="720" w:hanging="360"/>
      </w:pPr>
    </w:p>
    <w:p w14:paraId="414B8EA5" w14:textId="0AAC2BCF" w:rsidR="003E5BF2" w:rsidRDefault="003E5BF2" w:rsidP="00F91D42">
      <w:pPr>
        <w:ind w:left="720" w:hanging="360"/>
      </w:pPr>
    </w:p>
    <w:p w14:paraId="17E0540C" w14:textId="28ADE0F3" w:rsidR="00F91D42" w:rsidRDefault="00F91D42" w:rsidP="003E5BF2">
      <w:pPr>
        <w:pStyle w:val="EinfAbs"/>
        <w:numPr>
          <w:ilvl w:val="0"/>
          <w:numId w:val="6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Adress-Paket</w:t>
      </w:r>
      <w:proofErr w:type="spellEnd"/>
    </w:p>
    <w:p w14:paraId="7CC05C5B" w14:textId="5B479463" w:rsidR="00A67597" w:rsidRPr="00A67597" w:rsidRDefault="00A67597" w:rsidP="00A67597">
      <w:pPr>
        <w:pStyle w:val="EinfAbs"/>
        <w:rPr>
          <w:sz w:val="20"/>
          <w:szCs w:val="20"/>
          <w:lang w:val="en-US"/>
        </w:rPr>
      </w:pPr>
      <w:r w:rsidRPr="00A67597">
        <w:rPr>
          <w:sz w:val="20"/>
          <w:szCs w:val="20"/>
          <w:lang w:val="en-US"/>
        </w:rPr>
        <w:t>margit.stumpp@bundestag.de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leni.breymaier@bundestag.de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roderich.kiesewetter@bundestag.de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norbert.barthle@bundestag.de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christian.lange@bundestag.de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josef.rief@bundestag.de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martin.gerster@bundestag.de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markus.frohnmaier@bundestag.de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marc.biadacz@bundestag.de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florian.toncar@bundestag.de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alice.weidel@bundestag.de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lothar.riebsamen@bundestag.de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danyal.bayaz@bundestag.de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olav.gutting@bundestag.de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hans-joachim.fuchtel@bundestag.de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saskia.esken@bundestag.de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thomas.seitz@bundestag.de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peter.weiss@bundestag.de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johannes.fechner@bundestag.de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markus.gruebel@bundestag.de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matern.vonmarschall@bundestag.de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tobias.pflueger@bundestag.de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volker.muenz@bundestag.de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hermann.faerber@bundestag.de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heike.baehrens@bundestag.de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franziska.brantner@bundestag.de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karl-a.lamers@bundestag.de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lothar.binding@bundestag.de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alexander.throm@bundestag.de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michael.link@bundestag.de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josip.juratovic@bundestag.de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axel.fischer@bundestag.de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christian.jung@bundestag.de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marc.bernhard@bundestag.de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sylvia.kotting-uhl@bundestag.de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ingo.wellenreuther@bundestag.de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michel.brandt@bundestag.de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michael.theurer@bundestag.de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andreas.jung@bundestag.de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gerhard.zickenheiner@bundestag.de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christian.natterer@bundestag.de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christoph.hoffmann@bundestag.de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martin.hess@bundestag.de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steffen.bilger@bundestag.de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nikolas.loebel@bundestag.de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goekay.akbulut@bundestag.de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marc.jongen@bundestag.de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eberhard.gienger@bundestag.de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michael.hennrich@bundestag.de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renata.alt@bundestag.de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nils.schmid@bundestag.de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</w:t>
      </w:r>
      <w:r w:rsidRPr="00A67597">
        <w:rPr>
          <w:sz w:val="20"/>
          <w:szCs w:val="20"/>
          <w:lang w:val="en-US"/>
        </w:rPr>
        <w:lastRenderedPageBreak/>
        <w:t>matthias.gastel@bundestag.de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charlotte.schneidewind-hartnagel@bundestag.de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alois.gerig@bundestag.de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nina.warken@bundestag.de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wolfgang.schaeuble@bundestag.de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gunther.krichbaum@bundestag.de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katja.mast@bundestag.de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kai.whittaker@bundestag.de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gabriele.katzmarek@bundestag.de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agnieszka.brugger@bundestag.de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axel.mueller@bundestag.de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benjamin.strasser@bundestag.de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beate.mueller-gemmeke@bundestag.de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michael.donth@bundestag.de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jessica.tatti@bundestag.de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pascal.kober@bundestag.de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jens.brandenburg@bundestag.de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lars.castellucci@bundestag.de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volker.kauder@bundestag.de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harald.ebner@bundestag.de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christian.stetten@bundestag.de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thorsten.frei@bundestag.de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marcel.klinge@bundestag.de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dirk.spaniel@bundestag.de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cem.oezdemir@bundestag.de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stefan.kaufmann@bundestag.de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judith.skudelny@bundestag.de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ute.vogt@bundestag.de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lothar.maier@bundestag.de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anna.christmann@bundestag.de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karin.maag@bundestag.de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bernd.riexinger@bundestag.de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christian.kuehn@bundestag.de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annette.widmann-mauz@bundestag.de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heike.haensel@bundestag.de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martin.rosemann@bundestag.de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ronja.kemmer@bundestag.de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Alexander.kulitz@Bundestag.de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hilde.mattheis@bundestag.de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juergen.braun@bundestag.de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joachim.pfeiffer@bundestag.de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felix.schreiner@bundestag.de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rita.schwarzeluehr-sutter@bundestag.de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thomas.bareiss@bundestag.de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franziska.gminder@bundestag.de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sandra.bubendorfer-licht@bundestag.de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stephan.mayer@bundestag.de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peter.boehringer@bundestag.de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alois.karl@bundestag.de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artur.auernhammer@bundestag.de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harald.weinberg@bundestag.de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andrea.lindholz@bundestag.de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karsten.klein@bundestag.de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rainer.kraft@bundestag.de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hansjoerg.durz@bundestag.de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claudia.roth@bundestag.de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volker.ullrich@bundestag.de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ulrike.bahr@bundestag.de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manuela.rottmann@bundestag.de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dorothee.baer@bundestag.de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sabine.dittmar@bundestag.de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alexander.radwan@bundestag.de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andreas.wagner@bundestag.de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lisa.badum@bundestag.de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thomas.silberhorn@bundestag.de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andreas.schwarz@bundestag.de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tobias.peterka@bundestag.de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silke.launert@bundestag.de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thomas.hacker@bundestag.de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anette.kramme@bundestag.de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hans.michelbach@bundestag.de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thomas.erndl@bundestag.de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rita.hagl-kehl@bundestag.de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ulrich.lange@bundestag.de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andreas.lenz@bundestag.de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tobias.zech@bundestag.de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paul.podolay@bundestag.de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stefan.mueller@bundestag.de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britta.dassler@bundestag.de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martina.stamm-fibich@bundestag.de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johannes.huber@bundestag.de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erich.irlstorfer@bundestag.de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beate.walter-rosenheimer@bundestag.de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katrin.staffler@bundestag.de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michael.schrodi@bundestag.de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uwe.kekeritz@bundestag.de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christian.schmidt@bundestag.de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carsten.traeger@bundestag.de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hans-peter.friedrich@bundestag.de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reinhard.brandl@bundestag.de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emmi.zeulner@bundestag.de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florian.ossner@bundestag.de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nicole.bauer@bundestag.de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alexander.hoffmann@bundestag.de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bernd.ruetzel@bundestag.de</w:t>
      </w:r>
      <w:r w:rsidR="006E34CC">
        <w:rPr>
          <w:sz w:val="20"/>
          <w:szCs w:val="20"/>
          <w:lang w:val="en-US"/>
        </w:rPr>
        <w:t>;</w:t>
      </w:r>
      <w:r w:rsidRPr="00A67597">
        <w:rPr>
          <w:sz w:val="20"/>
          <w:szCs w:val="20"/>
          <w:lang w:val="en-US"/>
        </w:rPr>
        <w:t xml:space="preserve"> gerold.otten@bundestag.de </w:t>
      </w:r>
    </w:p>
    <w:p w14:paraId="7AA3F9FA" w14:textId="77777777" w:rsidR="00A67597" w:rsidRPr="00A67597" w:rsidRDefault="00A67597" w:rsidP="00A67597">
      <w:pPr>
        <w:pStyle w:val="EinfAbs"/>
        <w:rPr>
          <w:sz w:val="20"/>
          <w:szCs w:val="20"/>
          <w:lang w:val="en-US"/>
        </w:rPr>
      </w:pPr>
    </w:p>
    <w:p w14:paraId="0E941A49" w14:textId="1F2A2A7D" w:rsidR="00F91D42" w:rsidRDefault="00F91D42" w:rsidP="00CE057E">
      <w:pPr>
        <w:pStyle w:val="EinfAbs"/>
        <w:numPr>
          <w:ilvl w:val="0"/>
          <w:numId w:val="6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Adress-Paket</w:t>
      </w:r>
      <w:proofErr w:type="spellEnd"/>
    </w:p>
    <w:p w14:paraId="6C3028A4" w14:textId="77777777" w:rsidR="00F91D42" w:rsidRDefault="00F91D42" w:rsidP="00A67597">
      <w:pPr>
        <w:pStyle w:val="EinfAbs"/>
        <w:rPr>
          <w:sz w:val="20"/>
          <w:szCs w:val="20"/>
          <w:lang w:val="en-US"/>
        </w:rPr>
      </w:pPr>
    </w:p>
    <w:p w14:paraId="7FB9F3D0" w14:textId="496DB51B" w:rsidR="00A67597" w:rsidRPr="003E5BF2" w:rsidRDefault="00A67597" w:rsidP="00A67597">
      <w:pPr>
        <w:pStyle w:val="EinfAbs"/>
        <w:rPr>
          <w:sz w:val="20"/>
          <w:szCs w:val="20"/>
          <w:lang w:val="en-US"/>
        </w:rPr>
      </w:pPr>
      <w:r w:rsidRPr="006267FF">
        <w:rPr>
          <w:sz w:val="20"/>
          <w:szCs w:val="20"/>
        </w:rPr>
        <w:t>anton.hofreiter@bundestag.de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florian.hahn@bundestag.de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eva-maria.schreiber@bundestag.de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bela.bach@bundestag.de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petr.bystron@bundestag.de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bern</w:t>
      </w:r>
      <w:r w:rsidRPr="00F91D42">
        <w:rPr>
          <w:sz w:val="20"/>
          <w:szCs w:val="20"/>
        </w:rPr>
        <w:t>hard.loos@b</w:t>
      </w:r>
      <w:r>
        <w:rPr>
          <w:sz w:val="20"/>
          <w:szCs w:val="20"/>
        </w:rPr>
        <w:t>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daniel.foest@bundestag.de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florian.post@bundestag.de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margarete.bause@bundestag.de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wolfgang.stefinger@bundestag.de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claudia.tausend@bundestag.de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wolfgang.wiehle@bundestag.de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michael.kuffer@bundestag.de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nicole.gohlke@bundestag.de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thomas.sattelberger@bundestag.de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dieter.janecek@bundestag.de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stephan.pilsinger@bundestag.de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lukas.koehler@bundestag.de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ekin.deligoez@bundestag.de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georg.nuesslein@bundestag.de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karl-heinz.brunner@bundestag.de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martin.sichert@bundestag.de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sebastian.brehm@bundestag.de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katja.hessel@bundestag.de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gabriela.heinrich@bundestag.de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mpr-buero@stk.bayern.de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michael.frieser@bundestag.de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peter.felser@bundestag.de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gerd.mueller@bundestag.de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stephan.thomae@bundestag.de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stephan.stracke@bundestag.de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susanne.ferschl@bundestag.de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andreas.scheuer@bundestag.de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stefan.schmidt@bundestag.de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peter.aumer@bundestag.de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ulrich.lechte.ma06@bundestag.de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daniela.ludwig@bundestag.de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stephan.protschka@bundestag.de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max.straubinger@bundestag.de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florian.pronold@bundestag.de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karl.holmeier@bundestag.de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marianne.schieder@bundestag.de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anja.weisgerber@bundestag.de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klaus.ernst@bundestag.de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martin.hebner@bundestag.de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michael.kiessling@bundestag.de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erhard.grundl@bundestag.de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alois.rainer@bundestag.de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hansjoerg.mueller@bundestag.de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peter.ramsauer@bundestag.de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baerbel.kofler@bundestag.de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albert</w:t>
      </w:r>
      <w:r w:rsidRPr="006267FF">
        <w:rPr>
          <w:sz w:val="20"/>
          <w:szCs w:val="20"/>
          <w:lang w:val="en-US"/>
        </w:rPr>
        <w:t>.rupprecht@bundestag.de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uli.groetsch@bundestag.de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alexander.dobrindt@bundestag.de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paul.lehrieder@bundestag.de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simone.barrientos@bundestag.de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andrew.ullmann@bundestag.de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corinna.miazga@bundestag.de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lisa.paus@bundestag.de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klaus-dieter.groehler@bundestag.de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christoph.meyer@bundestag.de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canan-bayram@bundestag.de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pascal.meiser@bundestag.de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cansel.kiziltepe@bundestag.de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gesine.loetzsch@bundestag.de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monika.gruetters@bundestag.de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petra.pau@bundestag.de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beatrix.vonstorch@bundestag.de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fritz.felgentreu@bundestag.de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stefan.gelbhaar@bundestag.de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stefan.liebich@bundestag.de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daniela.kluckert@bundestag.de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klaus.mindrup@bundestag.de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frank.steffel@bundestag.de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kai.wegner@bundestag.de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helin-evrim.sommer@bundestag.de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swen.schulz@bundestag.de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thomas.heilmann@bundestag.de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hartmut.ebbing@bundestag.de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renate.kuenast@bundestag.de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jan-marco.luczak@bundestag.de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mechthild.rawert@bundestag.de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gregor.gysi@bundestag.de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gottfried.curio@bundestag.de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birgit.malsack-winkemann@bundestag.de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goetz.froemming@bundestag.de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dietlind.tiemann@bundestag.de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anke.domscheit-berg@bundestag.de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klaus-peter.schulze@bundestag.de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ulrich.freese@bundestag.de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jana.schimke@bundestag.de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sylvia.lehmann@bundestag.de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martin.neumann@bundestag.de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alexander.gauland@bundestag.de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martin.patzelt@bundestag.de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thomas.nord@bundestag.de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hans-georg.vondermarwitz@bundestag.de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uwe.feiler@bundestag.de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rene.springer@bundestag.de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annalena.baerbock@bundestag.de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daniela.ludwig@bundestag.de</w:t>
      </w:r>
      <w:r w:rsidR="006E34CC" w:rsidRPr="006267FF">
        <w:rPr>
          <w:sz w:val="20"/>
          <w:szCs w:val="20"/>
          <w:lang w:val="en-US"/>
        </w:rPr>
        <w:t>;</w:t>
      </w:r>
      <w:r w:rsidRPr="006267FF">
        <w:rPr>
          <w:sz w:val="20"/>
          <w:szCs w:val="20"/>
          <w:lang w:val="en-US"/>
        </w:rPr>
        <w:t xml:space="preserve"> norbert.mueller</w:t>
      </w:r>
      <w:r w:rsidRPr="003E5BF2">
        <w:rPr>
          <w:sz w:val="20"/>
          <w:szCs w:val="20"/>
          <w:lang w:val="en-US"/>
        </w:rPr>
        <w:t>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linda.teuteberg@bundestag.de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sebastian.steineke@bundestag.de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kirsten.tackmann@bundestag.de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dagmar.ziegler@bundestag.de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jens.koeppen@bundestag.de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stefan.zierke@bundestag.de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roman.reusch@bundestag.de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steffen.kotre@bundestag.de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norbert.kleinwaechter@bundestag.de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kirsten.kappert-gonther@bundestag.de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elisabeth.motschmann@bundestag.de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doris.achelwilm@bundestag.de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sarah.ryglewski@bundestag.de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frank.magnitz@bundestag.de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uwe.schmidt@bundestag.de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bernd.baumann@bundestag.de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marcus.weinberg@bundestag.de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katja.suding@bundestag.de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matthias.bartke@bundestag.de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manuel.sarrazin@bundestag.de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metin.hakverdi@bundestag.de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ruediger.kruse@bundestag.de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zaklin.nastic@bundestag.de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niels.annen@bundestag.de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christoph.devries@bundestag.de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fabio.demasi@bundestag.de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anja.hajduk@bundestag.de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christoph.ploss@bundestag.de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wieland.schinnenburg@bundestag.de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aydan.Oezoguz@bundestag.de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michael.meister@bundestag.de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till.mansmann@bundestag.de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christine.lambrecht@bundestag.de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daniela.wagner@bundestag.de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astrid.mannes@bundestag.de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matthias.zimmer@bundestag.de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achim.kessler@bundestag.de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omid.nouripour@bundestag.de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bettina.wiesmann@bundestag.de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ulli.nissen@bundestag.de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martin.hohmann@bundestag.de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michael.brand@bundestag.de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uwe.schulz@bundestag.de </w:t>
      </w:r>
    </w:p>
    <w:p w14:paraId="1BCB667B" w14:textId="77777777" w:rsidR="00A67597" w:rsidRPr="003E5BF2" w:rsidRDefault="00A67597" w:rsidP="00A67597">
      <w:pPr>
        <w:pStyle w:val="EinfAbs"/>
        <w:rPr>
          <w:sz w:val="20"/>
          <w:szCs w:val="20"/>
          <w:lang w:val="en-US"/>
        </w:rPr>
      </w:pPr>
    </w:p>
    <w:p w14:paraId="17B791A0" w14:textId="0B78D7C4" w:rsidR="00F91D42" w:rsidRDefault="00F91D42" w:rsidP="00CE057E">
      <w:pPr>
        <w:pStyle w:val="EinfAbs"/>
        <w:numPr>
          <w:ilvl w:val="0"/>
          <w:numId w:val="6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Adress-Paket</w:t>
      </w:r>
      <w:proofErr w:type="spellEnd"/>
    </w:p>
    <w:p w14:paraId="65273028" w14:textId="77777777" w:rsidR="00A67597" w:rsidRPr="003E5BF2" w:rsidRDefault="00A67597" w:rsidP="00A67597">
      <w:pPr>
        <w:pStyle w:val="EinfAbs"/>
        <w:rPr>
          <w:sz w:val="20"/>
          <w:szCs w:val="20"/>
          <w:lang w:val="en-US"/>
        </w:rPr>
      </w:pPr>
    </w:p>
    <w:p w14:paraId="2B6F6691" w14:textId="241CC275" w:rsidR="00A67597" w:rsidRDefault="00A67597" w:rsidP="00A67597">
      <w:pPr>
        <w:pStyle w:val="EinfAbs"/>
        <w:rPr>
          <w:sz w:val="20"/>
          <w:szCs w:val="20"/>
        </w:rPr>
      </w:pPr>
      <w:r w:rsidRPr="003E5BF2">
        <w:rPr>
          <w:sz w:val="20"/>
          <w:szCs w:val="20"/>
          <w:lang w:val="en-US"/>
        </w:rPr>
        <w:t>helge.braun@bundestag.de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hermann.solms@bundestag.de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stefan.sauer@bundestag.de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joerg.cezanne@bundestag.de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katja.leikert@bundestag.de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sascha.raabe@bundestag.de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markus.koob@bundestag.de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matthias.noelke@bundestag.de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timon.gremmels@bundestag.de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hans-juergen.irmer@bundestag.de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dagmar.schmidt@bundestag.de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mariana.harder-kuehnel@bundestag.de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peter.tauber@bundestag.de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bettina.mueller@bundestag.de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kordula.schulz-asche@bundestag.de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norbert.altenkamp@bundestag.de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bettina.stark-watzinger@bundestag.de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soeren.bartol@bundestag.de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patricia.lips@bundestag.de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jens.zimmermann@bundestag.de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wolfgang.strengmann-kuhn@bundestag.de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bjoern.simon@bundestag.de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christine.buchholz@bundestag.de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klaus-peter.willsch@bundestag.de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alexander.mueller@bundestag.de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martin.rabanus@bundestag.de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albrecht.glaser@bundestag.de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</w:t>
      </w:r>
      <w:r w:rsidRPr="003E5BF2">
        <w:rPr>
          <w:sz w:val="20"/>
          <w:szCs w:val="20"/>
          <w:lang w:val="en-US"/>
        </w:rPr>
        <w:lastRenderedPageBreak/>
        <w:t>bettina.hoffmann@bundestag.de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edgar.franke@bundestag.de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bernd.siebert@bundestag.de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jan.nolte@bundestag.de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esther.dilcher@bundestag.de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sabine.leidig@bundestag.de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michael.roth@bundestag.de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peter.heidt@bundestag.de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ingmar.jung@bundestag.de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joana.cotar@bundestag.de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karin.strenz@bundestag.de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frank.junge@bundestag.de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enrico.komning@bundestag.de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philipp.amthor@bundestag.de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ulrike.schielke-ziesing@bundestag.de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eckhardt.rehberg@bundestag.de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heidrun.bluhm-foerster@bundestag.de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peter.stein@bundestag.de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dietmar.bartsch@bundestag.de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hagen.reinhold@bundestag.de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dietrich.monstadt@bundestag.de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leif-erik.holm@bundestag.de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claudia.mueller@bundestag.de</w:t>
      </w:r>
      <w:r w:rsidR="006E34CC">
        <w:rPr>
          <w:sz w:val="20"/>
          <w:szCs w:val="20"/>
          <w:lang w:val="en-US"/>
        </w:rPr>
        <w:t>;</w:t>
      </w:r>
      <w:r w:rsidRPr="003E5BF2">
        <w:rPr>
          <w:sz w:val="20"/>
          <w:szCs w:val="20"/>
          <w:lang w:val="en-US"/>
        </w:rPr>
        <w:t xml:space="preserve"> </w:t>
      </w:r>
      <w:proofErr w:type="spellStart"/>
      <w:r w:rsidRPr="003E5BF2">
        <w:rPr>
          <w:sz w:val="20"/>
          <w:szCs w:val="20"/>
          <w:lang w:val="en-US"/>
        </w:rPr>
        <w:t>angela.merkel@b</w:t>
      </w:r>
      <w:proofErr w:type="spellEnd"/>
      <w:r w:rsidRPr="006267FF">
        <w:rPr>
          <w:sz w:val="20"/>
          <w:szCs w:val="20"/>
        </w:rPr>
        <w:t>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kerstin.kassner@bundestag.de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sonja.steffen@bundestag.de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johann.saathoff@bundestag.de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carsten.mueller@bundestag.de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thomas.ehrhorn@bundestag.de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henning.otte@bundestag.de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kirsten.luehmann@bundestag.de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silvia.breher@bundestag.de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enak.ferlemann@bundestag.de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astrid.grotelueschen@bundestag.de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christian.duerr@bundestag.de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susanne.mittag@bundestag.de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axel.knoerig@bundestag.de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siemtje.moeller@bundestag.de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hubertus.heil@bundestag.de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ingrid.pahlmann@bundestag.de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jens.kestner@bundestag.de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oy.kuehne@bundestag.de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juergen.trittin@bundestag.de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fritz.guentzler@bundestag.de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konstantin.kuhle@bundestag.de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armin-paulus.hampel@bundestag.de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jutta.krellmann@bundestag.de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johannes.schraps@bundestag.de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dietmar.friedhoff@bundestag.de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hendrik.hoppenstedt@bundestag.de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dieter.dehm@bundestag.de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grigorios.aggelidis@bundestag.de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caren.marks@bundestag.de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maria.flachsbarth@bundestag.de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matthias.miersch@bundestag.de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michael.grosse-broemer@bundestag.de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svenja.stadler@bundestag.de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pia.zimmermann@bundestag.de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falko.mohrs@bundestag.de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ottmar.vonholtz@bundestag.de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bernd.westphal@bundestag.de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julia.verlinden@bundestag.de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eckhard.pols@bundestag.de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albert.stegemann@bundestag.de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jens.beeck@bundestag.de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daniela.deridder@bundestag.de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katja.keul@bundestag.de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maik.beermann@bundestag.de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marja.voellers@bundestag.de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stephan.albani@bundestag.de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amira.mohamedali@bundestag.de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dennis.rohde@bundestag.de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waldemar.herdt@bundestag.de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filiz.polat@bundestag.de</w:t>
      </w:r>
      <w:r w:rsidR="006E34CC" w:rsidRPr="006267FF">
        <w:rPr>
          <w:sz w:val="20"/>
          <w:szCs w:val="20"/>
        </w:rPr>
        <w:t>;</w:t>
      </w:r>
      <w:r w:rsidRPr="006267FF">
        <w:rPr>
          <w:sz w:val="20"/>
          <w:szCs w:val="20"/>
        </w:rPr>
        <w:t xml:space="preserve"> andre.berghegger</w:t>
      </w:r>
      <w:r>
        <w:rPr>
          <w:sz w:val="20"/>
          <w:szCs w:val="20"/>
        </w:rPr>
        <w:t>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matthias.seestern-pauly@bundestag.de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rainer.spiering@bundestag.de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andreas.mattfeldt@bundestag.de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gero.hocker@bundestag.de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lars.klingbeil@bundestag.de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victor.perli@bundestag.de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oliver.grundmann@bundestag.de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joern.koenig@bundestag.de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kerstin.tack@bundestag.de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sven-christian.kindler@bundestag.de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ulla.ihnen@bundestag.de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yasmin.fahimi@bundestag.de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mathias.middelberg@bundestag.de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gitta.connemann@bundestag.de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markus.paschke@bundestag.de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wilhelm.vongottberg@bundestag.de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rudolf.henke@bundestag.de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andrej.hunko@bundestag.de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ursula.schmidt@bundestag.de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claudia.moll@bundestag.de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martin.schulz@bundestag.de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britta.hasselmann@bundestag.de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friedrich.straetmanns@bundestag.de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wiebke.esdar@bundestag.de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frithjof.schmidt@bundestag.de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sevim.dagdelen@bundestag.de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olaf.inderbeek@bundestag.de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axel.schaefer@bundestag.de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alexander.graflambsdorff@bundestag.de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johannes.roering@bundestag.de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karlheinz.busen@bundestag.de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ursula.schulte@bundestag.de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michael.gerdes@bundestag.de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friedrich.ostendorff@bundestag.de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marc.henrichmann@bundestag.de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marco.buelow@bundestag.de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markus.kurth@bundestag.de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ulla.jelpke@bundestag.de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sabine.poschmann@bundestag.de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baerbel.bas@bundestag.de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mahmut.oezdemir@bundestag.de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oliver.krischer@bundestag.de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thomas.rachel@bundestag.de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katharina.willkomm@bundestag.de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dietmar.nietan@bundestag.de</w:t>
      </w:r>
    </w:p>
    <w:p w14:paraId="6BBEA210" w14:textId="77777777" w:rsidR="00A67597" w:rsidRDefault="00A67597" w:rsidP="00A67597">
      <w:pPr>
        <w:pStyle w:val="EinfAbs"/>
        <w:rPr>
          <w:sz w:val="20"/>
          <w:szCs w:val="20"/>
        </w:rPr>
      </w:pPr>
    </w:p>
    <w:p w14:paraId="35FA243D" w14:textId="058E4AC8" w:rsidR="00F91D42" w:rsidRPr="003E5BF2" w:rsidRDefault="00F91D42" w:rsidP="00CE057E">
      <w:pPr>
        <w:pStyle w:val="EinfAbs"/>
        <w:numPr>
          <w:ilvl w:val="0"/>
          <w:numId w:val="6"/>
        </w:numPr>
        <w:rPr>
          <w:sz w:val="20"/>
          <w:szCs w:val="20"/>
        </w:rPr>
      </w:pPr>
      <w:r w:rsidRPr="003E5BF2">
        <w:rPr>
          <w:sz w:val="20"/>
          <w:szCs w:val="20"/>
        </w:rPr>
        <w:t>Adress-Paket</w:t>
      </w:r>
    </w:p>
    <w:p w14:paraId="0B5C3468" w14:textId="77777777" w:rsidR="00A67597" w:rsidRDefault="00A67597" w:rsidP="00A67597">
      <w:pPr>
        <w:pStyle w:val="EinfAbs"/>
        <w:rPr>
          <w:sz w:val="20"/>
          <w:szCs w:val="20"/>
        </w:rPr>
      </w:pPr>
    </w:p>
    <w:p w14:paraId="6B531F2B" w14:textId="7C4B25A3" w:rsidR="00A67597" w:rsidRPr="003E5BF2" w:rsidRDefault="00A67597" w:rsidP="00A67597">
      <w:pPr>
        <w:pStyle w:val="EinfAbs"/>
        <w:rPr>
          <w:sz w:val="20"/>
          <w:szCs w:val="20"/>
        </w:rPr>
      </w:pPr>
      <w:r>
        <w:rPr>
          <w:sz w:val="20"/>
          <w:szCs w:val="20"/>
        </w:rPr>
        <w:t>thomas.jarzombek@bundestag.de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marie-agnes.</w:t>
      </w:r>
      <w:proofErr w:type="spellStart"/>
      <w:r>
        <w:rPr>
          <w:sz w:val="20"/>
          <w:szCs w:val="20"/>
        </w:rPr>
        <w:t>strack</w:t>
      </w:r>
      <w:proofErr w:type="spellEnd"/>
      <w:r>
        <w:rPr>
          <w:sz w:val="20"/>
          <w:szCs w:val="20"/>
        </w:rPr>
        <w:t>-zimmermann@bundestag.de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sylvia.pantel@bundestag.de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sahra.wangenknecht@bundestag.de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andreas.rimkus@bundestag.de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ralf.kapschack@bundestag.de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dirk.heidenblut@bundestag.de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stefan.keuter@bundestag.de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kai.gehring@bundestag.de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matthias.hauer@bundestag.de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ruediger.lucassen@bundestag.de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detlef.seif@bundestag.de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markus.herbrand@bundestag.de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joerg.schneider@bundestag.de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irene.mihalic@bundestag.de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oliver.wittke@bundestag.de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ingrid.remmers@bundestag.de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marco.buschmann@bundestag.de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markus.toens@bundestag.de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udo.hemmelgarn@bundestag.de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ralph.brinkhaus@bundestag.de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elvan.korkmaz@bundestag.de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katrin.helling-plahr@bundestag.de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rene.roespel@bundestag.de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michael.thews@bundestag.de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wilfried.oellers@bundestag.de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stefan.schwartze@bundestag.de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paul.ziemiak@bundestag.de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michelle.muentefering@bundestag.de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patrick.sensburg@bundestag.de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carl-julius.cronenberg@bundestag.de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dirk.wiese@bundestag.de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christian.haase@bundestag.de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stefan.rouenhoff@bundestag.de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barbara.hendricks@bundestag.de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fabian.jacobi@bundestag.de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karsten.moering@bundestag.de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reinhard.houben@bundestag.de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jochen.haug@bundestag.de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sven.lehmann@bundestag.de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heribert.hirte@bundestag.de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matthias-w.birkwald@bundestag.de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katharina.droege@bundestag.de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gisela.manderla@bundestag.de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rolf.muetzenich@bundestag.de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ansgar.heveling@bundestag.de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ulle.schauws@bundestag.de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kerstin.radomski@bundestag.de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otto.fricke@bundestag.de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karl.lauterbach@bundestag.de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kersti</w:t>
      </w:r>
      <w:r w:rsidRPr="003E5BF2">
        <w:rPr>
          <w:sz w:val="20"/>
          <w:szCs w:val="20"/>
        </w:rPr>
        <w:t>n.vieregge@bundestag.de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christian.sauter@bundestag.de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dagmar.freitag@bundestag.de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martin.renner@bundestag.de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michaela.noll@bundestag.de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peter.beyer@bundestag.de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kerstin.griese@bundestag.de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frank.schaeffler@bundestag.de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achim.post@bundestag.de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guenter.krings@bundestag.de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guelistan.yueksel@bundestag.de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arno.klare@bundestag.de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maria.klein-schmeink@bundestag.de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sybille.benning@bundestag.de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hubertus.zdebel@bundestag.de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hermann.groehe@bundestag.de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bijan.djir-sarai@bundestag.de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carsten.brodesser@bundestag.de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uwe.kamann@bundestag.de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marie-luise.doett@bundestag.de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niema.mossavat@bundestag.de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roman.mueller-boehm@bundestag.de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dirk.voepel@bundestag.de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matthias.heider@bundestag.de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johannes.vogel@bundestag.de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nezahat.baradari@bundestag.de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carsten.linnemann@bundestag.de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frank.schwabe@bundestag.de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michael.gross@bundestag.de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georg.kippels@bundestag.de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roland.hartwig@bundestag.de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hermann-josef.tebroke@bundestag.de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christian.lindner@bundestag.de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elisabeth.winkelmeier-becker@bundestag.de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alexander.neu@bundestag.de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sebastian.hartmann@bundestag.de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norbert.roettgen@bundestag.de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nicole.westig.wk@bundestag.de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volkmar.klein@bundestag.de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sylvia.gabelmann@bundestag.de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berengar.elsnervongronow@bundestag.de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hans-juergen.thies@bundestag.de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wolfgang.hellmich@bundestag.de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juergen.hardt@bundestag.de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jens.spahn@bundestag.de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mario.mieruch@bundestag.de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ingrid.arndt-brauer@bundestag.de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michael.espendiller@bundestag.de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anja.karliczek@bundestag.de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kathrin.vogler@bundestag.de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oliver.kaczmarek@bundestag.de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kay.gottschalk@bundestag.de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uwe.schummer@bundestag.de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udo.schiefner@bundestag.de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reinhold.sendker@bundestag.de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bernhard.daldrup@bundestag.de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sabine.weiss@bundestag.de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bernd.reuther@bundestag.de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manfred.todtenhausen@bundestag.de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helge.lindh@bundestag.de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harald.weyel@bundestag.de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uwe.witt@bundestag.de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mechthild.heil@bundestag.de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patrick.schnieder@bundestag.de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alexander.ulrich@bundestag.de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gustav.herzog@bundestag.de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josef.oster@bundestag.de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detlev.pilger@bundestag.de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nicole.hoechst@bundestag.de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antje.lezius@bundestag.de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joe.weingarten@bundestag.de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torbjoern.kartes@bundestag.de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doris.barnett@bundestag.de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sebastian.muenzenmaier@bundestag.de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tabea.roessner@bundestag.de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ursula.groden-kranich@bundestag.de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andreas.nick@bundestag.de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gabi.weber@bundestag.de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peter.bleser@bundestag.de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carina.konrad@bundestag.de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johannes.steiniger@bundestag.de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isabel.mackensen@bundestag.de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andreas.bleck@bundestag.de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erwin.rueddel@bundestag.de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sandra.weeser@bundestag.de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anita.schaefer@bundestag.de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brigitte.freihold@bundestag.de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angelika.gloeckner@bundestag.de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heiko.wildberg@bundestag.de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tobias.lindner@bundestag.de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thomas.gebhart@bundestag.de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mario.brandenburg@bundestag.de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thomas.hitschler@bundestag.de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corinna.rueffer@bundestag.de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andreas.steier@bundestag.de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katrin.werner@bundestag.de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jan.metzler@bundestag.de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manuel.hoeferlin@bundestag.de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marcus.held@bundestag.de</w:t>
      </w:r>
    </w:p>
    <w:p w14:paraId="6EDFA6F6" w14:textId="3ED7825E" w:rsidR="00A67597" w:rsidRPr="003E5BF2" w:rsidRDefault="00A67597" w:rsidP="00A67597">
      <w:pPr>
        <w:pStyle w:val="EinfAbs"/>
        <w:rPr>
          <w:sz w:val="20"/>
          <w:szCs w:val="20"/>
        </w:rPr>
      </w:pPr>
    </w:p>
    <w:p w14:paraId="65314EBC" w14:textId="6A60E98C" w:rsidR="00F91D42" w:rsidRPr="003E5BF2" w:rsidRDefault="00F91D42" w:rsidP="00CE057E">
      <w:pPr>
        <w:pStyle w:val="EinfAbs"/>
        <w:numPr>
          <w:ilvl w:val="0"/>
          <w:numId w:val="6"/>
        </w:numPr>
        <w:rPr>
          <w:sz w:val="20"/>
          <w:szCs w:val="20"/>
        </w:rPr>
      </w:pPr>
      <w:r w:rsidRPr="003E5BF2">
        <w:rPr>
          <w:sz w:val="20"/>
          <w:szCs w:val="20"/>
        </w:rPr>
        <w:t>Adress-Paket</w:t>
      </w:r>
    </w:p>
    <w:p w14:paraId="6CB13453" w14:textId="77777777" w:rsidR="00F91D42" w:rsidRPr="003E5BF2" w:rsidRDefault="00F91D42" w:rsidP="00A67597">
      <w:pPr>
        <w:pStyle w:val="EinfAbs"/>
        <w:rPr>
          <w:sz w:val="20"/>
          <w:szCs w:val="20"/>
        </w:rPr>
      </w:pPr>
    </w:p>
    <w:p w14:paraId="759CC30A" w14:textId="00D7605F" w:rsidR="006F7ACA" w:rsidRDefault="00A67597" w:rsidP="00A67597">
      <w:pPr>
        <w:spacing w:line="288" w:lineRule="auto"/>
      </w:pPr>
      <w:r w:rsidRPr="003E5BF2">
        <w:rPr>
          <w:sz w:val="20"/>
          <w:szCs w:val="20"/>
        </w:rPr>
        <w:t>markus.uhl@bundestag.de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thomas.lutze@bundestag.de</w:t>
      </w:r>
      <w:r w:rsidR="006E34CC">
        <w:rPr>
          <w:sz w:val="20"/>
          <w:szCs w:val="20"/>
        </w:rPr>
        <w:t>;</w:t>
      </w:r>
      <w:r w:rsidRPr="003E5BF2">
        <w:rPr>
          <w:sz w:val="20"/>
          <w:szCs w:val="20"/>
        </w:rPr>
        <w:t xml:space="preserve"> joseph</w:t>
      </w:r>
      <w:r>
        <w:rPr>
          <w:sz w:val="20"/>
          <w:szCs w:val="20"/>
        </w:rPr>
        <w:t>ine.ortleb@bundestag.de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markus.tressel@bundestag.de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peter.altmaier@bundestag.de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heiko.maas@bundestag.de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nadine.schoen@bundestag.de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oliver.luksic@bundestag.de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christian.petry@bundestag.de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christian.wirth@bundestag.de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karsten.hilse@bundestag.de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caren.lay@bundestag.de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torsten.herbst@bundestag.de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frank.heinrich@bundestag.de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michael.leutert@bundestag.de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frank.mueller-rosentritt@bundestag.de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detlef.mueller@bundestag.de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ulrich.oehme@bundestag.de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marco.wanderwitz@bundestag.de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jens.maier@bundestag.de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andreas.laemmel@bundestag.de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katja.kipping@bundestag.de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arnold.vaatz@bundestag.de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alexander.krauss@bundestag.de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tino.chrupalla@bundestag.de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thomas.jurk@bundestag.de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christoph.neumann@bundestag.de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jens.lehmann@bundestag.de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daniela.kolbe@bundestag.de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siegbert.droese@bundestag.de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monika.lazar@bundestag.de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soeren.pellmann@bundestag.de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lars.herrmann@bundestag.de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katharina.landgraf@bundestag.de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thomas.demaiziere@bundestag.de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susann.ruethrich@bundestag.de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heiko.hessenkemper@bundestag.de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veronika.bellmann@bundestag.de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detlev.spangenberg@bundestag.de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marian.wendt@bundestag.de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andre.hahn@bundestag.de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frauke.petry@bundestag.de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yvonne.magwas@bundestag.de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carsten.koerber@bundestag.de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sabine.zimmermann@bundestag.de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juergen.martens@bundestag.de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verena.hartmann@bundestag.de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matthias.buettner@bundestag.de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eckhard.gnodtke@bundestag.de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matthias.hoehn@bundestag.de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marcus.faber@bundestag.de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kees.devries@bundestag.de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jan.korte@bundestag.de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manfred.behrens@bundestag.de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dieter.stier@bundestag.de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birke.bull-bischoff@bundestag.de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andreas.mrosek@bundestag.de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steffi.lemke@bundestag.de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sepp.mueller@bundestag.de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christoph.bernstiel@bundestag.de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petra.sitte@bundestag.de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frank.sitta@bundestag.de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karamba.diaby@bundestag.de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heike.brehmer@bundestag.de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eberhard.brecht@bundestag.de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frank.pasemann@bundestag.de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tino.sorge@bundestag.de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torsten.schweiger@bundestag.de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katrin.budde@bundestag.de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martin.reichardt@bundestag.de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petra.nicolaisen@bundestag.de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bruno.hollnagel@bundestag.de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konstantin.notz@bundestag.de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norbert.brackmann@bundestag.de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nina.scheer@bundestag.de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luise.amtsberg@bundestag.de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mathias.stein@bundestag.de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claudia.schmidtke@bundestag.de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gabriele.hiller-ohm@bundestag.de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astrid.damerow@bundestag.de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axel.gehrke@bundestag.de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ingo.gaedechens@bundestag.de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bettina.hagedorn@bundestag.de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michael.vonabercron@bundestag.de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cornelia.moehring@bundestag.de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ernst-dieter.rossmann@bundestag.de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melanie.bernstein@bundestag.de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lorenz.beutin@bundestag.de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johann.wadephul@bundestag.de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christine.aschenberg-dugnus@bundestag.de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soenke.rix@bundestag.de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gero.storjohann@bundestag.de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ingrid.nestle@bundestag.de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mark.helfrich@bundestag.de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wolfgang.kubicki@bundestag.de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gyde.jensen@bundestag.de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juergen.pohl@bundestag.de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manfred.grund@bundestag.de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kersten.steinke@bundestag.de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christian.hirte@bundestag.de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stephan.brandner@bundestag.de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katrin.goering-eckardt@bundestag.de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antje.tillmann@bundestag.de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martina.renner@bundestag.de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carsten.schneider@bundestag.de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robby.schlund@bundestag.de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volkmar.vogel@bundestag.de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elisabeth.kaiser@bundestag.de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tankred.schipanski@bundestag.de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johannes.selle@bundestag.de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ralph.lenkert@bundestag.de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christoph.matschie@bundestag.de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albert.weiler@bundestag.de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mark.hauptmann@bundestag.de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gerald.ullrich@bundestag.de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marcus.buehl@bundestag.de</w:t>
      </w:r>
      <w:r w:rsidR="006E34CC">
        <w:rPr>
          <w:sz w:val="20"/>
          <w:szCs w:val="20"/>
        </w:rPr>
        <w:t>;</w:t>
      </w:r>
      <w:r>
        <w:rPr>
          <w:sz w:val="20"/>
          <w:szCs w:val="20"/>
        </w:rPr>
        <w:t xml:space="preserve"> anton.friesen@bundestag.de</w:t>
      </w:r>
    </w:p>
    <w:sectPr w:rsidR="006F7ACA" w:rsidSect="000B3B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1D1A"/>
    <w:multiLevelType w:val="hybridMultilevel"/>
    <w:tmpl w:val="3CC0203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9B37E5"/>
    <w:multiLevelType w:val="hybridMultilevel"/>
    <w:tmpl w:val="BDCE1F64"/>
    <w:lvl w:ilvl="0" w:tplc="2E90A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D3A27"/>
    <w:multiLevelType w:val="hybridMultilevel"/>
    <w:tmpl w:val="3CC0203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3364AB"/>
    <w:multiLevelType w:val="hybridMultilevel"/>
    <w:tmpl w:val="3CC02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C1F25"/>
    <w:multiLevelType w:val="hybridMultilevel"/>
    <w:tmpl w:val="3CC0203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593E29"/>
    <w:multiLevelType w:val="hybridMultilevel"/>
    <w:tmpl w:val="3CC0203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97"/>
    <w:rsid w:val="000B3B73"/>
    <w:rsid w:val="00317F36"/>
    <w:rsid w:val="00386895"/>
    <w:rsid w:val="003E5BF2"/>
    <w:rsid w:val="00403CD6"/>
    <w:rsid w:val="006267FF"/>
    <w:rsid w:val="006E34CC"/>
    <w:rsid w:val="00A67597"/>
    <w:rsid w:val="00AD6C16"/>
    <w:rsid w:val="00AE47B5"/>
    <w:rsid w:val="00B8271E"/>
    <w:rsid w:val="00CE057E"/>
    <w:rsid w:val="00DF5D0D"/>
    <w:rsid w:val="00E161DD"/>
    <w:rsid w:val="00E47737"/>
    <w:rsid w:val="00E86E8E"/>
    <w:rsid w:val="00F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9174"/>
  <w15:chartTrackingRefBased/>
  <w15:docId w15:val="{D941835D-FC03-7640-927E-428C7F0C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A6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Fett">
    <w:name w:val="Strong"/>
    <w:basedOn w:val="Absatz-Standardschriftart"/>
    <w:uiPriority w:val="22"/>
    <w:qFormat/>
    <w:rsid w:val="003E5BF2"/>
    <w:rPr>
      <w:b/>
      <w:bCs/>
    </w:rPr>
  </w:style>
  <w:style w:type="character" w:customStyle="1" w:styleId="apple-converted-space">
    <w:name w:val="apple-converted-space"/>
    <w:basedOn w:val="Absatz-Standardschriftart"/>
    <w:rsid w:val="003E5BF2"/>
  </w:style>
  <w:style w:type="character" w:styleId="Hyperlink">
    <w:name w:val="Hyperlink"/>
    <w:basedOn w:val="Absatz-Standardschriftart"/>
    <w:uiPriority w:val="99"/>
    <w:semiHidden/>
    <w:unhideWhenUsed/>
    <w:rsid w:val="003E5BF2"/>
    <w:rPr>
      <w:color w:val="0000FF"/>
      <w:u w:val="single"/>
    </w:rPr>
  </w:style>
  <w:style w:type="paragraph" w:styleId="KeinLeerraum">
    <w:name w:val="No Spacing"/>
    <w:uiPriority w:val="1"/>
    <w:qFormat/>
    <w:rsid w:val="006267FF"/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gemeinwohl-lobby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3075</Words>
  <Characters>19379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Nehrbass, Priska (DUS-MEW)</dc:creator>
  <cp:keywords/>
  <dc:description/>
  <cp:lastModifiedBy>Nehrbass, Priska (DUS-MEW)</cp:lastModifiedBy>
  <cp:revision>4</cp:revision>
  <dcterms:created xsi:type="dcterms:W3CDTF">2021-12-15T19:09:00Z</dcterms:created>
  <dcterms:modified xsi:type="dcterms:W3CDTF">2021-12-15T19:28:00Z</dcterms:modified>
</cp:coreProperties>
</file>